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 EB 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๐๑/๒๕๖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660066"/>
                <w:sz w:val="32"/>
                <w:szCs w:val="32"/>
                <w:cs/>
              </w:rPr>
              <w:t>4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การจ้างก่อสร้างโครงการก่อสร้างถนนคอนกรีตเสริมเหล็ก ซอยอนามัย บ้านเขาหลาง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 xml:space="preserve">, 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บ้านห้วยทรายขาว </w:t>
            </w:r>
          </w:p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หมู่ที่ ๒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๓ ตำบลทุ่งหลวง กว้าง ๕ เมตร ยาว ๑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๐๐๐ เมตร หนา ๐.๑๕ เมตร ไหล่ทางหินผุข้างละ ๐.๕๐ เมตร องค์การบริหารส่วนตำบลทุ่งหลวง อำเภอละ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แม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 xml:space="preserve"> จังหวัดชุมพร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องค์การบริหารส่วนตำบลทุ่งหลวง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๒๘ ธันวาคม ๒๕๖๓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องค์การบริหารส่วนตำบลทุ่งหลวง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"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โครงการก่อสร้างถนนคอนกรีตเสริมเหล็ก ซอยอนามัย บ้านเขาหลาง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บ้านห้วยทรายขาว หมู่ที่ ๒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 ตำบลทุ่งหลวง กว้าง ๕ เมตร ยาว ๑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 เมตร หนา ๐.๑๕ เมตร ไหล่ทางหินผุข้างละ ๐.๕๐ เมตร องค์การบริหารส่วนตำบลทุ่งหลวง อำเภอละ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แม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จังหวัดชุมพร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ซอยอนามัย บ้านเขาหลาง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, 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บ้านห้วยทรายขาว หมู่ที่ ๒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 ตำบลทุ่งหลวง จังหวัดชุมพร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e-bidding)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35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37"/>
        <w:gridCol w:w="9281"/>
      </w:tblGrid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hyperlink r:id="rId8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hyperlink r:id="rId9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สัญญาจ้างก่อสร้าง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hyperlink r:id="rId11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hyperlink r:id="rId13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hyperlink r:id="rId14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hyperlink r:id="rId15" w:tgtFrame="_blank" w:history="1">
              <w:r w:rsidRPr="00A9782F">
                <w:rPr>
                  <w:rFonts w:ascii="TH SarabunIT๙" w:eastAsia="Times New Roman" w:hAnsi="TH SarabunIT๙" w:cs="TH SarabunIT๙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207"/>
        <w:gridCol w:w="3164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๒.๘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๒.๙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๒๗๒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(หนึ่งล้านสองแสนเจ็ดหมื่นสองพันบาทถ้วน)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 ดังนี้</w:t>
            </w: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๒.๑๒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Electronic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Government Procurement : e - GP)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  <w:p w:rsidR="009C333E" w:rsidRP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3196"/>
        <w:gridCol w:w="3099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proofErr w:type="gram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proofErr w:type="gram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proofErr w:type="gram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proofErr w:type="gram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๔)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</w:t>
            </w:r>
            <w:proofErr w:type="gramStart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(</w:t>
            </w:r>
            <w:proofErr w:type="gramEnd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๔.๑)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สำเนาใบสำคัญการแสดงการจดทะเบียนห้างหุ้นส่วนบริษัท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๔.๒)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สำเนาใบทะเบียนภาษีมูลค่าเพิ่ม 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ภ.พ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.๒๐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br/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(๕)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จัดจ้างภาครัฐด้วยอิเล็กทรอนิกส์ ตามแบบในข้อ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(๑) ให้โดยผู้ยื่นข้อเสนอไม่ต้องแนบบัญชีเอกสารส่วนที่ ๑ ดังกล่าวในรูปแบบ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  <w:p w:rsidR="009C333E" w:rsidRPr="009C333E" w:rsidRDefault="009C333E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e-bidding)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๑๘๐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๑๘๐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ให้เริ่มทำงาน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๘ มกราคม ๒๕๖๔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PDF File (Portable Document Format)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PDF File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Upload)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จะพิจารณาลงโทษ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ผู้ยื่นข้อเสนอดังกล่าวเป็นผู้ทิ้งงาน เว้นแต่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๔.๘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hyperlink r:id="rId16" w:history="1">
              <w:r w:rsidRPr="00A9782F">
                <w:rPr>
                  <w:rStyle w:val="a8"/>
                  <w:rFonts w:ascii="TH SarabunIT๙" w:eastAsia="Times New Roman" w:hAnsi="TH SarabunIT๙" w:cs="TH SarabunIT๙"/>
                  <w:sz w:val="32"/>
                  <w:szCs w:val="32"/>
                </w:rPr>
                <w:t>www.gprocurement.go.th</w:t>
              </w:r>
            </w:hyperlink>
          </w:p>
          <w:p w:rsidR="009C333E" w:rsidRP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จะพิจารณาจาก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ราคารวม</w:t>
            </w:r>
          </w:p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มิได้ รวมทั้ง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จาก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  <w:p w:rsidR="009C333E" w:rsidRDefault="009C333E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เช็ค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งวด ดังนี้</w:t>
            </w: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  <w:p w:rsid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๑๐.๐๐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๐.๒๕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ของราคางานจ้าง</w:t>
            </w: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33E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ปี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  <w:p w:rsidR="009C333E" w:rsidRP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0"/>
                <w:szCs w:val="20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1"/>
                <w:szCs w:val="21"/>
              </w:rPr>
            </w:pPr>
          </w:p>
        </w:tc>
      </w:tr>
    </w:tbl>
    <w:p w:rsidR="00A9782F" w:rsidRPr="00A9782F" w:rsidRDefault="00A9782F" w:rsidP="00A9782F">
      <w:pPr>
        <w:spacing w:after="0" w:line="240" w:lineRule="auto"/>
        <w:rPr>
          <w:rFonts w:ascii="TH SarabunIT๙" w:eastAsia="Times New Roman" w:hAnsi="TH SarabunIT๙" w:cs="TH SarabunIT๙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ได้มาจากเงินอุดหนุนเฉพาะกิจ ประจำปีงบประมาณ พ.ศ. ๒๕๖๔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ทุ่งหลวงได้รับอนุมัติเงินค่าก่อสร้างจาก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 ประจำปีงบประมาณ พ.ศ. ๒๕๖๔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๑๐.๓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๑๐.๔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๑๐.๕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๑๐.๖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จาก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9C333E" w:rsidRPr="00A9782F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33E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</w:p>
          <w:p w:rsidR="009C333E" w:rsidRDefault="00A9782F" w:rsidP="009C33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จะนำมาใช้ในกรณีที่ค่างาน</w:t>
            </w:r>
            <w:r w:rsidR="009C333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ก่อสร้างลดลงหรือเพิ่มขึ้น โดยวิธีการต่อไปนี้</w:t>
            </w:r>
          </w:p>
          <w:p w:rsidR="009C333E" w:rsidRDefault="00A9782F" w:rsidP="009C33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</w:p>
          <w:p w:rsidR="009C333E" w:rsidRPr="00A9782F" w:rsidRDefault="00A9782F" w:rsidP="009C33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K) 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  <w:bookmarkStart w:id="0" w:name="_GoBack"/>
            <w:bookmarkEnd w:id="0"/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33E" w:rsidRDefault="00A9782F" w:rsidP="009C33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</w:p>
          <w:p w:rsidR="00A9782F" w:rsidRPr="00A9782F" w:rsidRDefault="00A9782F" w:rsidP="009C333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ผู้เสนอราคาจะต้องมีและใช้ผู้มีวุฒิบัตรระดับ ปวช. ปวส. และ</w:t>
            </w:r>
            <w:proofErr w:type="spellStart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๑๒.๑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ช่างก่อสร้าง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๑๒.๒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ช่างโยธา</w:t>
            </w:r>
          </w:p>
          <w:p w:rsidR="009C333E" w:rsidRP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  <w:p w:rsidR="009C333E" w:rsidRPr="00A9782F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   </w:t>
            </w:r>
            <w:r w:rsidRPr="00A9782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333E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    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ไว้ชั่วคราว</w:t>
            </w: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9C333E" w:rsidRDefault="009C333E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A9782F" w:rsidRPr="00A9782F" w:rsidRDefault="00A9782F" w:rsidP="00A9782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องค์การบริหารส่วนตำบลทุ่งหลวง</w:t>
            </w:r>
          </w:p>
          <w:p w:rsidR="009C333E" w:rsidRDefault="009C333E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  <w:p w:rsidR="009C333E" w:rsidRPr="00A9782F" w:rsidRDefault="009C333E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  <w:tr w:rsidR="00A9782F" w:rsidRPr="00A9782F" w:rsidTr="00A9782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782F" w:rsidRPr="00A9782F" w:rsidRDefault="00A9782F" w:rsidP="00A978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A9782F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๒๘ ธันวาคม ๒๕๖๓</w:t>
            </w:r>
          </w:p>
        </w:tc>
      </w:tr>
    </w:tbl>
    <w:p w:rsidR="0093159A" w:rsidRDefault="0093159A"/>
    <w:sectPr w:rsidR="0093159A" w:rsidSect="00A9782F">
      <w:headerReference w:type="default" r:id="rId17"/>
      <w:pgSz w:w="11906" w:h="16838" w:code="9"/>
      <w:pgMar w:top="1135" w:right="1134" w:bottom="851" w:left="1440" w:header="39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A07" w:rsidRDefault="00911A07" w:rsidP="00A9782F">
      <w:pPr>
        <w:spacing w:after="0" w:line="240" w:lineRule="auto"/>
      </w:pPr>
      <w:r>
        <w:separator/>
      </w:r>
    </w:p>
  </w:endnote>
  <w:endnote w:type="continuationSeparator" w:id="0">
    <w:p w:rsidR="00911A07" w:rsidRDefault="00911A07" w:rsidP="00A9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A07" w:rsidRDefault="00911A07" w:rsidP="00A9782F">
      <w:pPr>
        <w:spacing w:after="0" w:line="240" w:lineRule="auto"/>
      </w:pPr>
      <w:r>
        <w:separator/>
      </w:r>
    </w:p>
  </w:footnote>
  <w:footnote w:type="continuationSeparator" w:id="0">
    <w:p w:rsidR="00911A07" w:rsidRDefault="00911A07" w:rsidP="00A9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8902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9782F" w:rsidRPr="00A9782F" w:rsidRDefault="00A9782F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9782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9782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9782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9782F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A9782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9782F" w:rsidRDefault="00A978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2F"/>
    <w:rsid w:val="000B4BE0"/>
    <w:rsid w:val="00911A07"/>
    <w:rsid w:val="0093159A"/>
    <w:rsid w:val="009C333E"/>
    <w:rsid w:val="00A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F2F0"/>
  <w15:chartTrackingRefBased/>
  <w15:docId w15:val="{EE9E279D-E5E6-4DC5-A29C-36C45CD4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9782F"/>
  </w:style>
  <w:style w:type="paragraph" w:styleId="a5">
    <w:name w:val="footer"/>
    <w:basedOn w:val="a"/>
    <w:link w:val="a6"/>
    <w:uiPriority w:val="99"/>
    <w:unhideWhenUsed/>
    <w:rsid w:val="00A97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9782F"/>
  </w:style>
  <w:style w:type="character" w:styleId="a7">
    <w:name w:val="Unresolved Mention"/>
    <w:basedOn w:val="a0"/>
    <w:uiPriority w:val="99"/>
    <w:semiHidden/>
    <w:unhideWhenUsed/>
    <w:rsid w:val="00A9782F"/>
    <w:rPr>
      <w:color w:val="605E5C"/>
      <w:shd w:val="clear" w:color="auto" w:fill="E1DFDD"/>
    </w:rPr>
  </w:style>
  <w:style w:type="character" w:styleId="a8">
    <w:name w:val="Hyperlink"/>
    <w:basedOn w:val="a0"/>
    <w:uiPriority w:val="99"/>
    <w:unhideWhenUsed/>
    <w:rsid w:val="00A97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jsp/control.proc16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gprocurement.go.th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2020-12-23T07:29:00Z</dcterms:created>
  <dcterms:modified xsi:type="dcterms:W3CDTF">2020-12-23T07:49:00Z</dcterms:modified>
</cp:coreProperties>
</file>